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79"/>
        <w:gridCol w:w="1275"/>
        <w:gridCol w:w="4396"/>
      </w:tblGrid>
      <w:tr w:rsidR="006D485C" w:rsidRPr="006D485C" w14:paraId="7066CA70" w14:textId="77777777" w:rsidTr="009710F6">
        <w:trPr>
          <w:trHeight w:val="1275"/>
        </w:trPr>
        <w:tc>
          <w:tcPr>
            <w:tcW w:w="4679" w:type="dxa"/>
          </w:tcPr>
          <w:p w14:paraId="231E570C" w14:textId="77777777" w:rsidR="006D485C" w:rsidRPr="006D485C" w:rsidRDefault="006D485C" w:rsidP="006D48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FE1A62" w14:textId="77777777" w:rsidR="006D485C" w:rsidRPr="006D485C" w:rsidRDefault="006D485C" w:rsidP="006D48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85C">
              <w:rPr>
                <w:rFonts w:ascii="Times New Roman" w:hAnsi="Times New Roman" w:cs="Times New Roman"/>
              </w:rPr>
              <w:t>РЕСПУБЛИКА ТАТАРСТАН</w:t>
            </w:r>
          </w:p>
          <w:p w14:paraId="78471630" w14:textId="77777777" w:rsidR="006D485C" w:rsidRPr="006D485C" w:rsidRDefault="006D485C" w:rsidP="006D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A2B218D" w14:textId="77777777" w:rsidR="006D485C" w:rsidRPr="006D485C" w:rsidRDefault="006D485C" w:rsidP="006D48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85C">
              <w:rPr>
                <w:rFonts w:ascii="Times New Roman" w:hAnsi="Times New Roman" w:cs="Times New Roman"/>
              </w:rPr>
              <w:t>СОВЕТ НИЖНЕКАМСКОГО</w:t>
            </w:r>
          </w:p>
          <w:p w14:paraId="43B310A3" w14:textId="77777777" w:rsidR="006D485C" w:rsidRPr="006D485C" w:rsidRDefault="006D485C" w:rsidP="006D48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85C">
              <w:rPr>
                <w:rFonts w:ascii="Times New Roman" w:hAnsi="Times New Roman" w:cs="Times New Roman"/>
              </w:rPr>
              <w:t>МУНИЦИПАЛЬНОГО РАЙОНА</w:t>
            </w:r>
          </w:p>
          <w:p w14:paraId="47922511" w14:textId="77777777" w:rsidR="006D485C" w:rsidRPr="006D485C" w:rsidRDefault="006D485C" w:rsidP="006D48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4CA4CD93" w14:textId="77777777" w:rsidR="006D485C" w:rsidRPr="006D485C" w:rsidRDefault="006D485C" w:rsidP="006D48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6"/>
              </w:rPr>
            </w:pPr>
          </w:p>
          <w:p w14:paraId="696F566B" w14:textId="77777777" w:rsidR="006D485C" w:rsidRPr="006D485C" w:rsidRDefault="006D485C" w:rsidP="006D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485C">
              <w:rPr>
                <w:rFonts w:ascii="Times New Roman" w:hAnsi="Times New Roman" w:cs="Times New Roman"/>
                <w:sz w:val="20"/>
              </w:rPr>
              <w:t>423586, г. Нижнекамск, пр. Строителей, 12</w:t>
            </w:r>
          </w:p>
          <w:p w14:paraId="6F5334CA" w14:textId="77777777" w:rsidR="006D485C" w:rsidRPr="006D485C" w:rsidRDefault="006D485C" w:rsidP="006D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485C">
              <w:rPr>
                <w:rFonts w:ascii="Times New Roman" w:hAnsi="Times New Roman" w:cs="Times New Roman"/>
                <w:sz w:val="20"/>
              </w:rPr>
              <w:t>тел./факс (8555) 41-70-00</w:t>
            </w:r>
          </w:p>
          <w:p w14:paraId="661D1521" w14:textId="1C153863" w:rsidR="006D485C" w:rsidRPr="006D485C" w:rsidRDefault="006D485C" w:rsidP="006D48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</w:rPr>
            </w:pPr>
            <w:r w:rsidRPr="006D485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3219BA" wp14:editId="76364C2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15875" b="17145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6575425" cy="1905"/>
                              </a:xfrm>
                              <a:custGeom>
                                <a:avLst/>
                                <a:gdLst>
                                  <a:gd name="COTextRectL" fmla="val 0"/>
                                  <a:gd name="COTextRectT" fmla="val 0"/>
                                  <a:gd name="COTextRectR" fmla="val 1"/>
                                  <a:gd name="COTextRectB" fmla="val 1"/>
                                  <a:gd name="ODFLeft" fmla="val 0"/>
                                  <a:gd name="ODFTop" fmla="val 0"/>
                                  <a:gd name="ODFRight" fmla="val 21600"/>
                                  <a:gd name="ODFBottom" fmla="val 21600"/>
                                  <a:gd name="ODFWidth" fmla="val 21600"/>
                                  <a:gd name="ODFHeight" fmla="val 21600"/>
                                  <a:gd name="OXMLTextRectL" fmla="*/ COTextRectL w 1"/>
                                  <a:gd name="OXMLTextRectT" fmla="*/ COTextRectT h 1"/>
                                  <a:gd name="OXMLTextRectR" fmla="*/ COTextRectR w 1"/>
                                  <a:gd name="OXMLTextRectB" fmla="*/ COTextRectB h 1"/>
                                </a:gdLst>
                                <a:ahLst/>
                                <a:cxnLst/>
                                <a:rect l="OXMLTextRectL" t="OXMLTextRectT" r="OXMLTextRectR" b="OXMLTextRect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365F91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F6360" id="Полилиния 4" o:spid="_x0000_s1026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" path="m,l21600,21600e" filled="f" strokecolor="#365f91" strokeweight="1pt">
                      <v:path arrowok="t" textboxrect="0,0,21600,21600"/>
                    </v:shape>
                  </w:pict>
                </mc:Fallback>
              </mc:AlternateContent>
            </w:r>
            <w:r w:rsidRPr="006D485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111DE71" wp14:editId="477BF354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571615" cy="0"/>
                              </a:xfrm>
                              <a:custGeom>
                                <a:avLst/>
                                <a:gdLst>
                                  <a:gd name="COTextRectL" fmla="val 0"/>
                                  <a:gd name="COTextRectT" fmla="val 0"/>
                                  <a:gd name="COTextRectR" fmla="val 1"/>
                                  <a:gd name="COTextRectB" fmla="val 1"/>
                                  <a:gd name="ODFLeft" fmla="val 0"/>
                                  <a:gd name="ODFTop" fmla="val 0"/>
                                  <a:gd name="ODFRight" fmla="val 21600"/>
                                  <a:gd name="ODFBottom" fmla="val 21600"/>
                                  <a:gd name="ODFWidth" fmla="val 21600"/>
                                  <a:gd name="ODFHeight" fmla="val 21600"/>
                                  <a:gd name="OXMLTextRectL" fmla="*/ COTextRectL w 1"/>
                                  <a:gd name="OXMLTextRectT" fmla="*/ COTextRectT h 1"/>
                                  <a:gd name="OXMLTextRectR" fmla="*/ COTextRectR w 1"/>
                                  <a:gd name="OXMLTextRectB" fmla="*/ COTextRectB h 1"/>
                                </a:gdLst>
                                <a:ahLst/>
                                <a:cxnLst/>
                                <a:rect l="OXMLTextRectL" t="OXMLTextRectT" r="OXMLTextRectR" b="OXMLTextRect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7FF16" id="Полилиния 2" o:spid="_x0000_s1026" style="position:absolute;margin-left:-4.85pt;margin-top:11.95pt;width:517.4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" path="m,l21600,21600e" filled="f" strokecolor="#00b050" strokeweight="1pt">
                      <v:path arrowok="t" textboxrect="0,0,21600,0"/>
                    </v:shape>
                  </w:pict>
                </mc:Fallback>
              </mc:AlternateContent>
            </w:r>
            <w:r w:rsidRPr="006D485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8F8824" wp14:editId="32A08505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1333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6571615" cy="5715"/>
                              </a:xfrm>
                              <a:custGeom>
                                <a:avLst/>
                                <a:gdLst>
                                  <a:gd name="COTextRectL" fmla="val 0"/>
                                  <a:gd name="COTextRectT" fmla="val 0"/>
                                  <a:gd name="COTextRectR" fmla="val 1"/>
                                  <a:gd name="COTextRectB" fmla="val 1"/>
                                  <a:gd name="ODFLeft" fmla="val 0"/>
                                  <a:gd name="ODFTop" fmla="val 0"/>
                                  <a:gd name="ODFRight" fmla="val 21600"/>
                                  <a:gd name="ODFBottom" fmla="val 21600"/>
                                  <a:gd name="ODFWidth" fmla="val 21600"/>
                                  <a:gd name="ODFHeight" fmla="val 21600"/>
                                  <a:gd name="OXMLTextRectL" fmla="*/ COTextRectL w 1"/>
                                  <a:gd name="OXMLTextRectT" fmla="*/ COTextRectT h 1"/>
                                  <a:gd name="OXMLTextRectR" fmla="*/ COTextRectR w 1"/>
                                  <a:gd name="OXMLTextRectB" fmla="*/ COTextRectB h 1"/>
                                </a:gdLst>
                                <a:ahLst/>
                                <a:cxnLst/>
                                <a:rect l="OXMLTextRectL" t="OXMLTextRectT" r="OXMLTextRectR" b="OXMLTextRect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FF00"/>
                                </a:solidFill>
                                <a:prstDash val="solid"/>
                              </a:ln>
                            </wps:spPr>
                            <wps:bodyPr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192D18" id="Полилиния 3" o:spid="_x0000_s1026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" path="m,l21600,21600e" filled="f" strokecolor="yellow" strokeweight="1pt">
                      <v:path arrowok="t" textboxrect="0,0,21600,21600"/>
                    </v:shape>
                  </w:pict>
                </mc:Fallback>
              </mc:AlternateContent>
            </w:r>
          </w:p>
        </w:tc>
        <w:tc>
          <w:tcPr>
            <w:tcW w:w="1275" w:type="dxa"/>
          </w:tcPr>
          <w:p w14:paraId="04C074A0" w14:textId="4ED8B493" w:rsidR="006D485C" w:rsidRPr="006D485C" w:rsidRDefault="006D485C" w:rsidP="006D485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6D485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E66A6EA" wp14:editId="074DCDB1">
                  <wp:extent cx="7905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14:paraId="6646C53C" w14:textId="77777777" w:rsidR="006D485C" w:rsidRPr="006D485C" w:rsidRDefault="006D485C" w:rsidP="006D485C">
            <w:pPr>
              <w:tabs>
                <w:tab w:val="left" w:pos="286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D485C">
              <w:rPr>
                <w:rFonts w:ascii="Times New Roman" w:hAnsi="Times New Roman" w:cs="Times New Roman"/>
              </w:rPr>
              <w:tab/>
            </w:r>
          </w:p>
          <w:p w14:paraId="440987F5" w14:textId="77777777" w:rsidR="006D485C" w:rsidRPr="006D485C" w:rsidRDefault="006D485C" w:rsidP="006D48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85C">
              <w:rPr>
                <w:rFonts w:ascii="Times New Roman" w:hAnsi="Times New Roman" w:cs="Times New Roman"/>
              </w:rPr>
              <w:t>ТАТАРСТАН РЕСПУБЛИКАСЫ</w:t>
            </w:r>
          </w:p>
          <w:p w14:paraId="3CB190D4" w14:textId="77777777" w:rsidR="006D485C" w:rsidRPr="006D485C" w:rsidRDefault="006D485C" w:rsidP="006D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030DF228" w14:textId="77777777" w:rsidR="006D485C" w:rsidRPr="006D485C" w:rsidRDefault="006D485C" w:rsidP="006D48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85C">
              <w:rPr>
                <w:rFonts w:ascii="Times New Roman" w:hAnsi="Times New Roman" w:cs="Times New Roman"/>
              </w:rPr>
              <w:t>ТҮБӘН КАМА</w:t>
            </w:r>
          </w:p>
          <w:p w14:paraId="490F938A" w14:textId="77777777" w:rsidR="006D485C" w:rsidRPr="006D485C" w:rsidRDefault="006D485C" w:rsidP="006D48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85C">
              <w:rPr>
                <w:rFonts w:ascii="Times New Roman" w:hAnsi="Times New Roman" w:cs="Times New Roman"/>
              </w:rPr>
              <w:t>МУНИЦИПАЛЬ РАЙОНЫ СОВЕТЫ</w:t>
            </w:r>
          </w:p>
          <w:p w14:paraId="759BF903" w14:textId="77777777" w:rsidR="006D485C" w:rsidRPr="006D485C" w:rsidRDefault="006D485C" w:rsidP="006D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</w:rPr>
            </w:pPr>
          </w:p>
          <w:p w14:paraId="7BACDDCD" w14:textId="77777777" w:rsidR="006D485C" w:rsidRPr="006D485C" w:rsidRDefault="006D485C" w:rsidP="006D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</w:rPr>
            </w:pPr>
          </w:p>
          <w:p w14:paraId="31C5E91A" w14:textId="77777777" w:rsidR="006D485C" w:rsidRPr="006D485C" w:rsidRDefault="006D485C" w:rsidP="006D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D485C">
              <w:rPr>
                <w:rFonts w:ascii="Times New Roman" w:hAnsi="Times New Roman" w:cs="Times New Roman"/>
                <w:sz w:val="20"/>
              </w:rPr>
              <w:t xml:space="preserve">423586, </w:t>
            </w:r>
            <w:proofErr w:type="spellStart"/>
            <w:r w:rsidRPr="006D485C">
              <w:rPr>
                <w:rFonts w:ascii="Times New Roman" w:hAnsi="Times New Roman" w:cs="Times New Roman"/>
                <w:sz w:val="20"/>
              </w:rPr>
              <w:t>Түбән</w:t>
            </w:r>
            <w:proofErr w:type="spellEnd"/>
            <w:r w:rsidRPr="006D485C">
              <w:rPr>
                <w:rFonts w:ascii="Times New Roman" w:hAnsi="Times New Roman" w:cs="Times New Roman"/>
                <w:sz w:val="20"/>
              </w:rPr>
              <w:t xml:space="preserve"> Кама </w:t>
            </w:r>
            <w:proofErr w:type="spellStart"/>
            <w:r w:rsidRPr="006D485C">
              <w:rPr>
                <w:rFonts w:ascii="Times New Roman" w:hAnsi="Times New Roman" w:cs="Times New Roman"/>
                <w:sz w:val="20"/>
              </w:rPr>
              <w:t>шәһәре</w:t>
            </w:r>
            <w:proofErr w:type="spellEnd"/>
            <w:r w:rsidRPr="006D485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6D485C">
              <w:rPr>
                <w:rFonts w:ascii="Times New Roman" w:hAnsi="Times New Roman" w:cs="Times New Roman"/>
                <w:sz w:val="20"/>
              </w:rPr>
              <w:t>Төзүчеләр</w:t>
            </w:r>
            <w:proofErr w:type="spellEnd"/>
            <w:r w:rsidRPr="006D485C">
              <w:rPr>
                <w:rFonts w:ascii="Times New Roman" w:hAnsi="Times New Roman" w:cs="Times New Roman"/>
                <w:sz w:val="20"/>
              </w:rPr>
              <w:t xml:space="preserve"> пр., 12</w:t>
            </w:r>
          </w:p>
          <w:p w14:paraId="108C4604" w14:textId="77777777" w:rsidR="006D485C" w:rsidRPr="006D485C" w:rsidRDefault="006D485C" w:rsidP="006D4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</w:rPr>
            </w:pPr>
            <w:r w:rsidRPr="006D485C">
              <w:rPr>
                <w:rFonts w:ascii="Times New Roman" w:hAnsi="Times New Roman" w:cs="Times New Roman"/>
                <w:sz w:val="20"/>
              </w:rPr>
              <w:t>тел./факс (8555) 41-70-00</w:t>
            </w:r>
          </w:p>
        </w:tc>
      </w:tr>
    </w:tbl>
    <w:p w14:paraId="3271135D" w14:textId="77777777" w:rsidR="006D485C" w:rsidRPr="006D485C" w:rsidRDefault="006D485C" w:rsidP="006D485C">
      <w:pPr>
        <w:pStyle w:val="ConsPlusNormal"/>
        <w:ind w:right="-1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4961"/>
      </w:tblGrid>
      <w:tr w:rsidR="006D485C" w:rsidRPr="006D485C" w14:paraId="677E352D" w14:textId="77777777" w:rsidTr="009710F6">
        <w:tc>
          <w:tcPr>
            <w:tcW w:w="5387" w:type="dxa"/>
          </w:tcPr>
          <w:p w14:paraId="3700A72F" w14:textId="77777777" w:rsidR="006D485C" w:rsidRPr="006D485C" w:rsidRDefault="006D485C" w:rsidP="006D485C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6D485C">
              <w:rPr>
                <w:rFonts w:ascii="Times New Roman" w:hAnsi="Times New Roman" w:cs="Times New Roman"/>
                <w:sz w:val="24"/>
              </w:rPr>
              <w:t>РЕШЕНИЕ</w:t>
            </w:r>
          </w:p>
        </w:tc>
        <w:tc>
          <w:tcPr>
            <w:tcW w:w="4961" w:type="dxa"/>
          </w:tcPr>
          <w:p w14:paraId="2F1A8C18" w14:textId="77777777" w:rsidR="006D485C" w:rsidRPr="006D485C" w:rsidRDefault="006D485C" w:rsidP="006D485C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6D485C">
              <w:rPr>
                <w:rFonts w:ascii="Times New Roman" w:hAnsi="Times New Roman" w:cs="Times New Roman"/>
                <w:sz w:val="24"/>
              </w:rPr>
              <w:t>КАРАР</w:t>
            </w:r>
          </w:p>
          <w:p w14:paraId="287D3C47" w14:textId="77777777" w:rsidR="006D485C" w:rsidRPr="006D485C" w:rsidRDefault="006D485C" w:rsidP="006D485C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485C" w:rsidRPr="006D485C" w14:paraId="494FB469" w14:textId="77777777" w:rsidTr="009710F6">
        <w:trPr>
          <w:trHeight w:val="343"/>
        </w:trPr>
        <w:tc>
          <w:tcPr>
            <w:tcW w:w="5387" w:type="dxa"/>
          </w:tcPr>
          <w:p w14:paraId="6FCAE0D4" w14:textId="6B29321C" w:rsidR="006D485C" w:rsidRPr="006D485C" w:rsidRDefault="006D485C" w:rsidP="006D485C">
            <w:pPr>
              <w:pStyle w:val="ConsPlusNormal"/>
              <w:ind w:right="-1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__</w:t>
            </w:r>
          </w:p>
        </w:tc>
        <w:tc>
          <w:tcPr>
            <w:tcW w:w="4961" w:type="dxa"/>
          </w:tcPr>
          <w:p w14:paraId="55200AEB" w14:textId="571CAA4C" w:rsidR="006D485C" w:rsidRPr="006D485C" w:rsidRDefault="006D485C" w:rsidP="006D485C">
            <w:pPr>
              <w:pStyle w:val="ConsPlusNormal"/>
              <w:ind w:right="-1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 сентября</w:t>
            </w:r>
            <w:r w:rsidRPr="006D485C">
              <w:rPr>
                <w:rFonts w:ascii="Times New Roman" w:hAnsi="Times New Roman" w:cs="Times New Roman"/>
                <w:sz w:val="28"/>
              </w:rPr>
              <w:t xml:space="preserve"> 2023 года</w:t>
            </w:r>
          </w:p>
        </w:tc>
      </w:tr>
    </w:tbl>
    <w:p w14:paraId="3D6563DC" w14:textId="77777777" w:rsidR="00716A5F" w:rsidRDefault="00716A5F" w:rsidP="00716A5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</w:p>
    <w:p w14:paraId="3FE6B948" w14:textId="77777777" w:rsidR="006C7ACF" w:rsidRDefault="00E66C4E" w:rsidP="00AB0E6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6D485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 признании утратившим силу </w:t>
      </w:r>
      <w:r w:rsidR="00B72F95" w:rsidRPr="006D485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Положени</w:t>
      </w:r>
      <w:r w:rsidR="00627040" w:rsidRPr="006D485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</w:t>
      </w:r>
      <w:r w:rsidR="00B72F95" w:rsidRPr="006D485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о предоставлении гражданами, претендующими на замещение должностей </w:t>
      </w:r>
      <w:r w:rsidR="00636864" w:rsidRPr="006D485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муниципальной службы в Нижнекамском муниципальном районе, сведений о доходах, об имуществе и обязательствах имущественного характера, а также о предоставлении муниципальными служащими в Нижнекамском муниципальном районе сведений о доходах, расходах, об имуществе и обязательствах имущественного характера</w:t>
      </w:r>
      <w:r w:rsidR="004D1EEF" w:rsidRPr="006D485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утвержденного решением Совета Нижнекамского муниципального района </w:t>
      </w:r>
    </w:p>
    <w:p w14:paraId="75B4CF5A" w14:textId="115EDD7F" w:rsidR="00716A5F" w:rsidRPr="006D485C" w:rsidRDefault="004D1EEF" w:rsidP="00AB0E6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6D485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от 18 декабря 2014 года №</w:t>
      </w:r>
      <w:r w:rsidR="006D485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6D485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43</w:t>
      </w:r>
    </w:p>
    <w:p w14:paraId="3483A722" w14:textId="77777777" w:rsidR="00AB0E63" w:rsidRPr="006D485C" w:rsidRDefault="00AB0E63" w:rsidP="00AB0E6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39AF8B82" w14:textId="7F63F88C" w:rsidR="00AB0E63" w:rsidRPr="006D485C" w:rsidRDefault="00F00A9A" w:rsidP="00AB0E6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6D485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В соответствии с пунктом 1 статьи 18 Кодекса Республики Татарстан о муниципальной службе, </w:t>
      </w:r>
      <w:r w:rsidR="00AB0E63" w:rsidRPr="006D485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Совет Нижнекамского муниципального района </w:t>
      </w:r>
    </w:p>
    <w:p w14:paraId="1E87D0FF" w14:textId="77777777" w:rsidR="00AB0E63" w:rsidRPr="006D485C" w:rsidRDefault="00AB0E63" w:rsidP="00AB0E6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5B698726" w14:textId="77777777" w:rsidR="00AB0E63" w:rsidRPr="006D485C" w:rsidRDefault="00AB0E63" w:rsidP="00DF79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6D485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РЕШАЕТ:</w:t>
      </w:r>
    </w:p>
    <w:p w14:paraId="7A72A5B3" w14:textId="77777777" w:rsidR="00DF799F" w:rsidRPr="006D485C" w:rsidRDefault="00DF799F" w:rsidP="00DF799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74E5A589" w14:textId="39430187" w:rsidR="00F00A9A" w:rsidRPr="006D485C" w:rsidRDefault="00E66C4E" w:rsidP="006D485C">
      <w:pPr>
        <w:pStyle w:val="a3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6D485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Признать утратившим силу </w:t>
      </w:r>
      <w:r w:rsidR="00DF799F" w:rsidRPr="006D485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Положени</w:t>
      </w:r>
      <w:r w:rsidR="00F00A9A" w:rsidRPr="006D485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</w:t>
      </w:r>
      <w:r w:rsidR="00DF799F" w:rsidRPr="006D485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о предоставлении гражданами, претендующими на замещение должностей муниципальной службы в Нижнекамском муниципальном районе, сведений о доходах, об имуществе и обязательствах имущественного характера, а также о предоставлении муниципальными служащими в Нижнекамском муниципальном районе сведений о доходах, расходах, об имуществе и обязательствах имущественного характера</w:t>
      </w:r>
      <w:r w:rsidR="00F00A9A" w:rsidRPr="006D485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, утвержденное решением Совета Нижнекамского муниципального района Республики Татарстан от 18 декабря 2014 </w:t>
      </w:r>
      <w:r w:rsidR="006C7AC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года </w:t>
      </w:r>
      <w:r w:rsidR="00F00A9A" w:rsidRPr="006D485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№</w:t>
      </w:r>
      <w:r w:rsidR="006D485C" w:rsidRPr="006D485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F00A9A" w:rsidRPr="006D485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43.</w:t>
      </w:r>
    </w:p>
    <w:p w14:paraId="4668C986" w14:textId="22A8C92F" w:rsidR="00186B9F" w:rsidRPr="006D485C" w:rsidRDefault="00F00A9A" w:rsidP="006D485C">
      <w:pPr>
        <w:pStyle w:val="a3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6D485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Муниципальным служащим Нижнекамского муниципального района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Республики Татарстан.</w:t>
      </w:r>
    </w:p>
    <w:p w14:paraId="696A51A0" w14:textId="7A6E6F81" w:rsidR="00946A51" w:rsidRPr="006D485C" w:rsidRDefault="00946A51" w:rsidP="006D485C">
      <w:pPr>
        <w:pStyle w:val="a3"/>
        <w:numPr>
          <w:ilvl w:val="0"/>
          <w:numId w:val="4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6D485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Контроль за исполнением настоящего решения возложить на постоянную комиссию по вопросам местного самоуправления, регламента и правопорядка.</w:t>
      </w:r>
    </w:p>
    <w:p w14:paraId="2ECA46BC" w14:textId="77777777" w:rsidR="00946A51" w:rsidRPr="006D485C" w:rsidRDefault="00946A51" w:rsidP="00946A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bookmarkStart w:id="0" w:name="_GoBack"/>
      <w:bookmarkEnd w:id="0"/>
    </w:p>
    <w:p w14:paraId="606A9809" w14:textId="77777777" w:rsidR="00946A51" w:rsidRPr="006D485C" w:rsidRDefault="00946A51" w:rsidP="00946A5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780D5E26" w14:textId="77777777" w:rsidR="006C7ACF" w:rsidRDefault="006C7ACF" w:rsidP="006C7A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Глава </w:t>
      </w:r>
      <w:r w:rsidR="00946A51" w:rsidRPr="006D485C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Нижн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екамского </w:t>
      </w:r>
    </w:p>
    <w:p w14:paraId="33C641E4" w14:textId="78512BAE" w:rsidR="00AB0E63" w:rsidRPr="006D485C" w:rsidRDefault="006C7ACF" w:rsidP="006C7AC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муниципального района                                                                                       Р.Х. </w:t>
      </w:r>
      <w:proofErr w:type="spellStart"/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Муллин</w:t>
      </w:r>
      <w:proofErr w:type="spellEnd"/>
    </w:p>
    <w:sectPr w:rsidR="00AB0E63" w:rsidRPr="006D485C" w:rsidSect="006D485C"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70DD3"/>
    <w:multiLevelType w:val="hybridMultilevel"/>
    <w:tmpl w:val="719A7CC6"/>
    <w:lvl w:ilvl="0" w:tplc="7012E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E23953"/>
    <w:multiLevelType w:val="hybridMultilevel"/>
    <w:tmpl w:val="75F6CB50"/>
    <w:lvl w:ilvl="0" w:tplc="7012E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D344A4"/>
    <w:multiLevelType w:val="hybridMultilevel"/>
    <w:tmpl w:val="8910B530"/>
    <w:lvl w:ilvl="0" w:tplc="E5A0C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9937659"/>
    <w:multiLevelType w:val="hybridMultilevel"/>
    <w:tmpl w:val="31829A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5F"/>
    <w:rsid w:val="00186B9F"/>
    <w:rsid w:val="004D1EEF"/>
    <w:rsid w:val="0058118F"/>
    <w:rsid w:val="00627040"/>
    <w:rsid w:val="00636864"/>
    <w:rsid w:val="006C7ACF"/>
    <w:rsid w:val="006D485C"/>
    <w:rsid w:val="00716A5F"/>
    <w:rsid w:val="00946A51"/>
    <w:rsid w:val="00AB0E63"/>
    <w:rsid w:val="00B1285C"/>
    <w:rsid w:val="00B72F95"/>
    <w:rsid w:val="00DF4E5F"/>
    <w:rsid w:val="00DF799F"/>
    <w:rsid w:val="00E66C4E"/>
    <w:rsid w:val="00F0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B681"/>
  <w15:chartTrackingRefBased/>
  <w15:docId w15:val="{2AE7300A-634C-4189-9553-6C6CD3C8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99F"/>
    <w:pPr>
      <w:ind w:left="720"/>
      <w:contextualSpacing/>
    </w:pPr>
  </w:style>
  <w:style w:type="paragraph" w:customStyle="1" w:styleId="ConsPlusNormal">
    <w:name w:val="ConsPlusNormal"/>
    <w:rsid w:val="006D48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2023-09-15T05:39:00Z</cp:lastPrinted>
  <dcterms:created xsi:type="dcterms:W3CDTF">2023-09-12T12:34:00Z</dcterms:created>
  <dcterms:modified xsi:type="dcterms:W3CDTF">2023-09-15T05:47:00Z</dcterms:modified>
</cp:coreProperties>
</file>